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E52D" w14:textId="77777777" w:rsidR="005349A0" w:rsidRPr="00EE2999" w:rsidRDefault="005349A0" w:rsidP="00127D3A">
      <w:pPr>
        <w:rPr>
          <w:b/>
          <w:bCs/>
          <w:sz w:val="52"/>
          <w:szCs w:val="52"/>
          <w:u w:val="single"/>
        </w:rPr>
      </w:pPr>
      <w:r w:rsidRPr="00EE2999">
        <w:rPr>
          <w:b/>
          <w:bCs/>
          <w:sz w:val="52"/>
          <w:szCs w:val="52"/>
          <w:u w:val="single"/>
          <w:lang w:val="es"/>
        </w:rPr>
        <w:t>Lista de útiles escolares de Chasco K-5</w:t>
      </w:r>
      <w:r>
        <w:rPr>
          <w:b/>
          <w:bCs/>
          <w:sz w:val="52"/>
          <w:szCs w:val="52"/>
          <w:u w:val="single"/>
          <w:lang w:val="es"/>
        </w:rPr>
        <w:t xml:space="preserve">                            2022-2023</w:t>
      </w:r>
    </w:p>
    <w:p w14:paraId="134CE104" w14:textId="77777777" w:rsidR="005349A0" w:rsidRDefault="005349A0" w:rsidP="00127D3A">
      <w:pPr>
        <w:rPr>
          <w:b/>
          <w:bCs/>
          <w:sz w:val="44"/>
          <w:szCs w:val="44"/>
        </w:rPr>
      </w:pPr>
    </w:p>
    <w:p w14:paraId="07611F10" w14:textId="77777777" w:rsidR="005349A0" w:rsidRPr="00EE2999" w:rsidRDefault="005349A0" w:rsidP="00127D3A">
      <w:pPr>
        <w:jc w:val="left"/>
        <w:rPr>
          <w:b/>
          <w:bCs/>
          <w:sz w:val="28"/>
          <w:szCs w:val="28"/>
        </w:rPr>
        <w:sectPr w:rsidR="005349A0" w:rsidRPr="00EE2999" w:rsidSect="00A75B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F15CAA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 xml:space="preserve">Pegamento </w:t>
      </w:r>
      <w:proofErr w:type="spellStart"/>
      <w:r w:rsidRPr="00A75B9F">
        <w:rPr>
          <w:b/>
          <w:bCs/>
          <w:sz w:val="44"/>
          <w:szCs w:val="44"/>
          <w:lang w:val="es"/>
        </w:rPr>
        <w:t>Sticks</w:t>
      </w:r>
      <w:proofErr w:type="spellEnd"/>
    </w:p>
    <w:p w14:paraId="4D7CB3E8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Crayones</w:t>
      </w:r>
    </w:p>
    <w:p w14:paraId="440EB66E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Marcadores</w:t>
      </w:r>
    </w:p>
    <w:p w14:paraId="03796A10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 xml:space="preserve">Marcadores de borrado en seco </w:t>
      </w:r>
    </w:p>
    <w:p w14:paraId="63E6A1F4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Desinfectante para manos</w:t>
      </w:r>
    </w:p>
    <w:p w14:paraId="21E00C0C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Pañuelos</w:t>
      </w:r>
      <w:r>
        <w:rPr>
          <w:b/>
          <w:bCs/>
          <w:sz w:val="44"/>
          <w:szCs w:val="44"/>
          <w:lang w:val="es"/>
        </w:rPr>
        <w:t xml:space="preserve"> de papel / Toallas de papel</w:t>
      </w:r>
    </w:p>
    <w:p w14:paraId="2B3AEC3F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Lápices #2</w:t>
      </w:r>
    </w:p>
    <w:p w14:paraId="0E85F618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Lápices</w:t>
      </w:r>
    </w:p>
    <w:p w14:paraId="443EBBF4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Tijeras</w:t>
      </w:r>
    </w:p>
    <w:p w14:paraId="35BD5330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Borradores</w:t>
      </w:r>
    </w:p>
    <w:p w14:paraId="3B2D2038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Jabón de manos</w:t>
      </w:r>
    </w:p>
    <w:p w14:paraId="4D39DEA2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Copiar papel</w:t>
      </w:r>
    </w:p>
    <w:p w14:paraId="401EC1F8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 xml:space="preserve">Toallitas </w:t>
      </w:r>
      <w:proofErr w:type="spellStart"/>
      <w:r w:rsidRPr="00A75B9F">
        <w:rPr>
          <w:b/>
          <w:bCs/>
          <w:sz w:val="44"/>
          <w:szCs w:val="44"/>
          <w:lang w:val="es"/>
        </w:rPr>
        <w:t>Clorox</w:t>
      </w:r>
      <w:proofErr w:type="spellEnd"/>
    </w:p>
    <w:p w14:paraId="77042E1E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2 carpetas de bolsillo (</w:t>
      </w:r>
      <w:proofErr w:type="spellStart"/>
      <w:r w:rsidRPr="00A75B9F">
        <w:rPr>
          <w:b/>
          <w:bCs/>
          <w:sz w:val="44"/>
          <w:szCs w:val="44"/>
          <w:lang w:val="es"/>
        </w:rPr>
        <w:t>prong</w:t>
      </w:r>
      <w:proofErr w:type="spellEnd"/>
      <w:r w:rsidRPr="00A75B9F">
        <w:rPr>
          <w:b/>
          <w:bCs/>
          <w:sz w:val="44"/>
          <w:szCs w:val="44"/>
          <w:lang w:val="es"/>
        </w:rPr>
        <w:t xml:space="preserve"> y no-</w:t>
      </w:r>
      <w:proofErr w:type="spellStart"/>
      <w:r w:rsidRPr="00A75B9F">
        <w:rPr>
          <w:b/>
          <w:bCs/>
          <w:sz w:val="44"/>
          <w:szCs w:val="44"/>
          <w:lang w:val="es"/>
        </w:rPr>
        <w:t>prong</w:t>
      </w:r>
      <w:proofErr w:type="spellEnd"/>
      <w:r w:rsidRPr="00A75B9F">
        <w:rPr>
          <w:b/>
          <w:bCs/>
          <w:sz w:val="44"/>
          <w:szCs w:val="44"/>
          <w:lang w:val="es"/>
        </w:rPr>
        <w:t>)</w:t>
      </w:r>
    </w:p>
    <w:p w14:paraId="766A2BBB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Borradores mágicos</w:t>
      </w:r>
    </w:p>
    <w:p w14:paraId="621CA86E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 xml:space="preserve">Bolsas Zip </w:t>
      </w:r>
      <w:proofErr w:type="spellStart"/>
      <w:r w:rsidRPr="00A75B9F">
        <w:rPr>
          <w:b/>
          <w:bCs/>
          <w:sz w:val="44"/>
          <w:szCs w:val="44"/>
          <w:lang w:val="es"/>
        </w:rPr>
        <w:t>Lock</w:t>
      </w:r>
      <w:proofErr w:type="spellEnd"/>
      <w:r w:rsidRPr="00A75B9F">
        <w:rPr>
          <w:b/>
          <w:bCs/>
          <w:sz w:val="44"/>
          <w:szCs w:val="44"/>
          <w:lang w:val="es"/>
        </w:rPr>
        <w:t xml:space="preserve"> (todos los tamaños)</w:t>
      </w:r>
    </w:p>
    <w:p w14:paraId="00767BC7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Papel (reglado amplio)</w:t>
      </w:r>
    </w:p>
    <w:p w14:paraId="5C771F6A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Cuadernos de composición</w:t>
      </w:r>
    </w:p>
    <w:p w14:paraId="60FD0018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3 x 4 tarjetas de índice</w:t>
      </w:r>
    </w:p>
    <w:p w14:paraId="64F9952C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Bolsas de lápiz</w:t>
      </w:r>
    </w:p>
    <w:p w14:paraId="55DCADDF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Notas Post-</w:t>
      </w:r>
      <w:proofErr w:type="spellStart"/>
      <w:r w:rsidRPr="00A75B9F">
        <w:rPr>
          <w:b/>
          <w:bCs/>
          <w:sz w:val="44"/>
          <w:szCs w:val="44"/>
          <w:lang w:val="es"/>
        </w:rPr>
        <w:t>It</w:t>
      </w:r>
      <w:proofErr w:type="spellEnd"/>
    </w:p>
    <w:p w14:paraId="0E072BA4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Resaltadores</w:t>
      </w:r>
    </w:p>
    <w:p w14:paraId="4421EE12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s"/>
        </w:rPr>
        <w:t>Curitas</w:t>
      </w:r>
    </w:p>
    <w:p w14:paraId="2345C97D" w14:textId="77777777" w:rsidR="00EE2999" w:rsidRDefault="00EE2999" w:rsidP="00EE2999">
      <w:pPr>
        <w:pStyle w:val="ListParagraph"/>
        <w:jc w:val="left"/>
        <w:rPr>
          <w:b/>
          <w:bCs/>
          <w:sz w:val="28"/>
          <w:szCs w:val="28"/>
        </w:rPr>
        <w:sectPr w:rsidR="00EE2999" w:rsidSect="00A75B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6DF352D" w14:textId="7E17F463" w:rsidR="00EE2999" w:rsidRPr="00EE2999" w:rsidRDefault="00EE2999" w:rsidP="00A75B9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8076316" wp14:editId="6BF4CA57">
            <wp:extent cx="2171700" cy="21717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999" w:rsidRPr="00EE2999" w:rsidSect="00A75B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168F"/>
    <w:multiLevelType w:val="multilevel"/>
    <w:tmpl w:val="1FEC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182D25"/>
    <w:multiLevelType w:val="hybridMultilevel"/>
    <w:tmpl w:val="27007D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361054012">
    <w:abstractNumId w:val="1"/>
  </w:num>
  <w:num w:numId="2" w16cid:durableId="129186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8B"/>
    <w:rsid w:val="002F3251"/>
    <w:rsid w:val="00384C1F"/>
    <w:rsid w:val="005349A0"/>
    <w:rsid w:val="00791C29"/>
    <w:rsid w:val="007B0D01"/>
    <w:rsid w:val="009C3902"/>
    <w:rsid w:val="00A7338B"/>
    <w:rsid w:val="00A75B9F"/>
    <w:rsid w:val="00D7732F"/>
    <w:rsid w:val="00E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4F94"/>
  <w15:chartTrackingRefBased/>
  <w15:docId w15:val="{A0F855EA-742E-492B-BC4E-C5CE801C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right="10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M. Fisher</dc:creator>
  <cp:keywords/>
  <dc:description/>
  <cp:lastModifiedBy>Tina M. Fisher</cp:lastModifiedBy>
  <cp:revision>2</cp:revision>
  <cp:lastPrinted>2022-07-19T14:55:00Z</cp:lastPrinted>
  <dcterms:created xsi:type="dcterms:W3CDTF">2022-07-19T14:55:00Z</dcterms:created>
  <dcterms:modified xsi:type="dcterms:W3CDTF">2022-07-19T14:55:00Z</dcterms:modified>
</cp:coreProperties>
</file>